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CE296A" w:rsidRPr="00CE296A" w:rsidRDefault="00CE296A" w:rsidP="00CE296A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CE296A">
        <w:rPr>
          <w:rFonts w:ascii="Verdana" w:hAnsi="Verdana"/>
          <w:b/>
          <w:lang w:val="ru-RU"/>
        </w:rPr>
        <w:t>Район „</w:t>
      </w:r>
      <w:proofErr w:type="spellStart"/>
      <w:r w:rsidRPr="00CE296A">
        <w:rPr>
          <w:rFonts w:ascii="Verdana" w:hAnsi="Verdana"/>
          <w:b/>
          <w:lang w:val="ru-RU"/>
        </w:rPr>
        <w:t>Западен</w:t>
      </w:r>
      <w:proofErr w:type="spellEnd"/>
      <w:r w:rsidRPr="00CE296A">
        <w:rPr>
          <w:rFonts w:ascii="Verdana" w:hAnsi="Verdana"/>
          <w:b/>
          <w:lang w:val="ru-RU"/>
        </w:rPr>
        <w:t>“, ОБЩИНА ПЛОВДИВ</w:t>
      </w:r>
    </w:p>
    <w:p w:rsidR="004869DD" w:rsidRDefault="00CE296A" w:rsidP="00CE296A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CE296A">
        <w:rPr>
          <w:rFonts w:ascii="Verdana" w:hAnsi="Verdana"/>
          <w:lang w:val="ru-RU"/>
        </w:rPr>
        <w:t xml:space="preserve">4001 Пловдив, ул. „Вечерница“ № 1А </w:t>
      </w:r>
    </w:p>
    <w:p w:rsidR="00CE296A" w:rsidRDefault="00CE296A" w:rsidP="00CE296A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4869DD">
        <w:rPr>
          <w:rFonts w:ascii="Verdana" w:hAnsi="Verdana"/>
          <w:b/>
          <w:lang w:val="ru-RU"/>
        </w:rPr>
        <w:t>107</w:t>
      </w:r>
      <w:r w:rsidR="00CE296A">
        <w:rPr>
          <w:rFonts w:ascii="Verdana" w:hAnsi="Verdana"/>
          <w:b/>
          <w:lang w:val="ru-RU"/>
        </w:rPr>
        <w:t>0</w:t>
      </w:r>
      <w:r w:rsidR="007B36B5">
        <w:rPr>
          <w:rFonts w:ascii="Verdana" w:hAnsi="Verdana"/>
          <w:b/>
          <w:lang w:val="ru-RU"/>
        </w:rPr>
        <w:t>/</w:t>
      </w:r>
      <w:r w:rsidR="003545D7">
        <w:rPr>
          <w:rFonts w:ascii="Verdana" w:hAnsi="Verdana"/>
          <w:b/>
        </w:rPr>
        <w:t>1</w:t>
      </w:r>
      <w:r w:rsidR="004869DD">
        <w:rPr>
          <w:rFonts w:ascii="Verdana" w:hAnsi="Verdana"/>
          <w:b/>
          <w:lang w:val="bg-BG"/>
        </w:rPr>
        <w:t>8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4869DD">
        <w:rPr>
          <w:rFonts w:ascii="Verdana" w:hAnsi="Verdana"/>
          <w:b/>
          <w:lang w:val="ru-RU"/>
        </w:rPr>
        <w:t>5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CE296A" w:rsidRDefault="00F82CDF" w:rsidP="00CE296A">
      <w:pPr>
        <w:ind w:firstLine="480"/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CE296A" w:rsidRPr="00CE296A">
        <w:rPr>
          <w:rFonts w:ascii="Verdana" w:hAnsi="Verdana"/>
        </w:rPr>
        <w:t xml:space="preserve"> </w:t>
      </w:r>
    </w:p>
    <w:p w:rsidR="00CE296A" w:rsidRPr="00CE296A" w:rsidRDefault="00CE296A" w:rsidP="00CE296A">
      <w:pPr>
        <w:ind w:firstLine="480"/>
        <w:jc w:val="both"/>
        <w:rPr>
          <w:rFonts w:ascii="Verdana" w:hAnsi="Verdana"/>
          <w:b/>
          <w:lang w:val="ru-RU"/>
        </w:rPr>
      </w:pPr>
      <w:r w:rsidRPr="00CE296A">
        <w:rPr>
          <w:rFonts w:ascii="Verdana" w:hAnsi="Verdana"/>
          <w:b/>
          <w:lang w:val="bg-BG"/>
        </w:rPr>
        <w:t>1</w:t>
      </w:r>
      <w:r w:rsidRPr="00CE296A">
        <w:rPr>
          <w:b/>
          <w:lang w:val="bg-BG"/>
        </w:rPr>
        <w:t>.</w:t>
      </w:r>
      <w:r w:rsidRPr="00CE296A">
        <w:rPr>
          <w:rFonts w:ascii="Verdana" w:hAnsi="Verdana"/>
          <w:b/>
          <w:lang w:val="ru-RU"/>
        </w:rPr>
        <w:t>План-</w:t>
      </w:r>
      <w:proofErr w:type="spellStart"/>
      <w:r w:rsidRPr="00CE296A">
        <w:rPr>
          <w:rFonts w:ascii="Verdana" w:hAnsi="Verdana"/>
          <w:b/>
          <w:lang w:val="ru-RU"/>
        </w:rPr>
        <w:t>програма</w:t>
      </w:r>
      <w:proofErr w:type="spellEnd"/>
      <w:r w:rsidRPr="00CE296A">
        <w:rPr>
          <w:rFonts w:ascii="Verdana" w:hAnsi="Verdana"/>
          <w:b/>
          <w:lang w:val="ru-RU"/>
        </w:rPr>
        <w:t xml:space="preserve"> за </w:t>
      </w:r>
      <w:proofErr w:type="spellStart"/>
      <w:r w:rsidRPr="00CE296A">
        <w:rPr>
          <w:rFonts w:ascii="Verdana" w:hAnsi="Verdana"/>
          <w:b/>
          <w:lang w:val="ru-RU"/>
        </w:rPr>
        <w:t>залесяване</w:t>
      </w:r>
      <w:proofErr w:type="spellEnd"/>
      <w:r w:rsidRPr="00CE296A">
        <w:rPr>
          <w:rFonts w:ascii="Verdana" w:hAnsi="Verdana"/>
          <w:b/>
          <w:lang w:val="ru-RU"/>
        </w:rPr>
        <w:t xml:space="preserve"> на </w:t>
      </w:r>
      <w:proofErr w:type="spellStart"/>
      <w:r w:rsidRPr="00CE296A">
        <w:rPr>
          <w:rFonts w:ascii="Verdana" w:hAnsi="Verdana"/>
          <w:b/>
          <w:lang w:val="ru-RU"/>
        </w:rPr>
        <w:t>крайречни</w:t>
      </w:r>
      <w:proofErr w:type="spellEnd"/>
      <w:r w:rsidRPr="00CE296A">
        <w:rPr>
          <w:rFonts w:ascii="Verdana" w:hAnsi="Verdana"/>
          <w:b/>
          <w:lang w:val="ru-RU"/>
        </w:rPr>
        <w:t xml:space="preserve"> местообитания и местообитания на </w:t>
      </w:r>
      <w:proofErr w:type="spellStart"/>
      <w:r w:rsidRPr="00CE296A">
        <w:rPr>
          <w:rFonts w:ascii="Verdana" w:hAnsi="Verdana"/>
          <w:b/>
          <w:lang w:val="ru-RU"/>
        </w:rPr>
        <w:t>видове</w:t>
      </w:r>
      <w:proofErr w:type="spellEnd"/>
      <w:r w:rsidRPr="00CE296A">
        <w:rPr>
          <w:rFonts w:ascii="Verdana" w:hAnsi="Verdana"/>
          <w:b/>
          <w:lang w:val="ru-RU"/>
        </w:rPr>
        <w:t xml:space="preserve">, предмет на </w:t>
      </w:r>
      <w:proofErr w:type="spellStart"/>
      <w:r w:rsidRPr="00CE296A">
        <w:rPr>
          <w:rFonts w:ascii="Verdana" w:hAnsi="Verdana"/>
          <w:b/>
          <w:lang w:val="ru-RU"/>
        </w:rPr>
        <w:t>опазване</w:t>
      </w:r>
      <w:proofErr w:type="spellEnd"/>
      <w:r w:rsidRPr="00CE296A">
        <w:rPr>
          <w:rFonts w:ascii="Verdana" w:hAnsi="Verdana"/>
          <w:b/>
          <w:lang w:val="ru-RU"/>
        </w:rPr>
        <w:t xml:space="preserve"> в ЗЗ „Река </w:t>
      </w:r>
      <w:proofErr w:type="spellStart"/>
      <w:r w:rsidRPr="00CE296A">
        <w:rPr>
          <w:rFonts w:ascii="Verdana" w:hAnsi="Verdana"/>
          <w:b/>
          <w:lang w:val="ru-RU"/>
        </w:rPr>
        <w:t>Марица</w:t>
      </w:r>
      <w:proofErr w:type="spellEnd"/>
      <w:r w:rsidRPr="00CE296A">
        <w:rPr>
          <w:rFonts w:ascii="Verdana" w:hAnsi="Verdana"/>
          <w:b/>
          <w:lang w:val="ru-RU"/>
        </w:rPr>
        <w:t>” и ЗЗ „</w:t>
      </w:r>
      <w:proofErr w:type="spellStart"/>
      <w:r w:rsidRPr="00CE296A">
        <w:rPr>
          <w:rFonts w:ascii="Verdana" w:hAnsi="Verdana"/>
          <w:b/>
          <w:lang w:val="ru-RU"/>
        </w:rPr>
        <w:t>Марица</w:t>
      </w:r>
      <w:proofErr w:type="spellEnd"/>
      <w:r w:rsidRPr="00CE296A">
        <w:rPr>
          <w:rFonts w:ascii="Verdana" w:hAnsi="Verdana"/>
          <w:b/>
          <w:lang w:val="ru-RU"/>
        </w:rPr>
        <w:t xml:space="preserve"> Пловдив”, в Парк „</w:t>
      </w:r>
      <w:proofErr w:type="spellStart"/>
      <w:r w:rsidRPr="00CE296A">
        <w:rPr>
          <w:rFonts w:ascii="Verdana" w:hAnsi="Verdana"/>
          <w:b/>
          <w:lang w:val="ru-RU"/>
        </w:rPr>
        <w:t>Отдих</w:t>
      </w:r>
      <w:proofErr w:type="spellEnd"/>
      <w:r w:rsidRPr="00CE296A">
        <w:rPr>
          <w:rFonts w:ascii="Verdana" w:hAnsi="Verdana"/>
          <w:b/>
          <w:lang w:val="ru-RU"/>
        </w:rPr>
        <w:t xml:space="preserve"> и </w:t>
      </w:r>
      <w:proofErr w:type="spellStart"/>
      <w:r w:rsidRPr="00CE296A">
        <w:rPr>
          <w:rFonts w:ascii="Verdana" w:hAnsi="Verdana"/>
          <w:b/>
          <w:lang w:val="ru-RU"/>
        </w:rPr>
        <w:t>Култура</w:t>
      </w:r>
      <w:proofErr w:type="spellEnd"/>
      <w:r w:rsidRPr="00CE296A">
        <w:rPr>
          <w:rFonts w:ascii="Verdana" w:hAnsi="Verdana"/>
          <w:b/>
          <w:lang w:val="ru-RU"/>
        </w:rPr>
        <w:t>” – Запад, гр. Пловдив;</w:t>
      </w:r>
    </w:p>
    <w:p w:rsidR="00CE296A" w:rsidRPr="00CE296A" w:rsidRDefault="00CE296A" w:rsidP="00CE296A">
      <w:pPr>
        <w:ind w:firstLine="480"/>
        <w:jc w:val="both"/>
        <w:rPr>
          <w:rFonts w:ascii="Verdana" w:hAnsi="Verdana"/>
          <w:b/>
          <w:lang w:val="ru-RU"/>
        </w:rPr>
      </w:pPr>
      <w:r w:rsidRPr="00CE296A">
        <w:rPr>
          <w:rFonts w:ascii="Verdana" w:hAnsi="Verdana"/>
          <w:b/>
          <w:lang w:val="ru-RU"/>
        </w:rPr>
        <w:t>2.</w:t>
      </w:r>
      <w:r w:rsidRPr="00CE296A">
        <w:rPr>
          <w:rFonts w:ascii="Verdana" w:hAnsi="Verdana"/>
          <w:b/>
          <w:lang w:val="ru-RU"/>
        </w:rPr>
        <w:tab/>
      </w:r>
      <w:proofErr w:type="spellStart"/>
      <w:r w:rsidRPr="00CE296A">
        <w:rPr>
          <w:rFonts w:ascii="Verdana" w:hAnsi="Verdana"/>
          <w:b/>
          <w:lang w:val="ru-RU"/>
        </w:rPr>
        <w:t>Изработване</w:t>
      </w:r>
      <w:proofErr w:type="spellEnd"/>
      <w:r w:rsidRPr="00CE296A">
        <w:rPr>
          <w:rFonts w:ascii="Verdana" w:hAnsi="Verdana"/>
          <w:b/>
          <w:lang w:val="ru-RU"/>
        </w:rPr>
        <w:t xml:space="preserve"> на проект „Подробен </w:t>
      </w:r>
      <w:proofErr w:type="spellStart"/>
      <w:r w:rsidRPr="00CE296A">
        <w:rPr>
          <w:rFonts w:ascii="Verdana" w:hAnsi="Verdana"/>
          <w:b/>
          <w:lang w:val="ru-RU"/>
        </w:rPr>
        <w:t>устройствен</w:t>
      </w:r>
      <w:proofErr w:type="spellEnd"/>
      <w:r w:rsidRPr="00CE296A">
        <w:rPr>
          <w:rFonts w:ascii="Verdana" w:hAnsi="Verdana"/>
          <w:b/>
          <w:lang w:val="ru-RU"/>
        </w:rPr>
        <w:t xml:space="preserve"> план – изменение на план за </w:t>
      </w:r>
      <w:proofErr w:type="spellStart"/>
      <w:r w:rsidRPr="00CE296A">
        <w:rPr>
          <w:rFonts w:ascii="Verdana" w:hAnsi="Verdana"/>
          <w:b/>
          <w:lang w:val="ru-RU"/>
        </w:rPr>
        <w:t>регулация</w:t>
      </w:r>
      <w:proofErr w:type="spellEnd"/>
      <w:r w:rsidRPr="00CE296A">
        <w:rPr>
          <w:rFonts w:ascii="Verdana" w:hAnsi="Verdana"/>
          <w:b/>
          <w:lang w:val="ru-RU"/>
        </w:rPr>
        <w:t xml:space="preserve"> и </w:t>
      </w:r>
      <w:proofErr w:type="spellStart"/>
      <w:r w:rsidRPr="00CE296A">
        <w:rPr>
          <w:rFonts w:ascii="Verdana" w:hAnsi="Verdana"/>
          <w:b/>
          <w:lang w:val="ru-RU"/>
        </w:rPr>
        <w:t>застрояване</w:t>
      </w:r>
      <w:proofErr w:type="spellEnd"/>
      <w:r w:rsidRPr="00CE296A">
        <w:rPr>
          <w:rFonts w:ascii="Verdana" w:hAnsi="Verdana"/>
          <w:b/>
          <w:lang w:val="ru-RU"/>
        </w:rPr>
        <w:t xml:space="preserve"> за </w:t>
      </w:r>
      <w:proofErr w:type="spellStart"/>
      <w:r w:rsidRPr="00CE296A">
        <w:rPr>
          <w:rFonts w:ascii="Verdana" w:hAnsi="Verdana"/>
          <w:b/>
          <w:lang w:val="ru-RU"/>
        </w:rPr>
        <w:t>озеленяване</w:t>
      </w:r>
      <w:proofErr w:type="spellEnd"/>
      <w:r w:rsidRPr="00CE296A">
        <w:rPr>
          <w:rFonts w:ascii="Verdana" w:hAnsi="Verdana"/>
          <w:b/>
          <w:lang w:val="ru-RU"/>
        </w:rPr>
        <w:t xml:space="preserve"> на Парк „</w:t>
      </w:r>
      <w:proofErr w:type="spellStart"/>
      <w:r w:rsidRPr="00CE296A">
        <w:rPr>
          <w:rFonts w:ascii="Verdana" w:hAnsi="Verdana"/>
          <w:b/>
          <w:lang w:val="ru-RU"/>
        </w:rPr>
        <w:t>Отдих</w:t>
      </w:r>
      <w:proofErr w:type="spellEnd"/>
      <w:r w:rsidRPr="00CE296A">
        <w:rPr>
          <w:rFonts w:ascii="Verdana" w:hAnsi="Verdana"/>
          <w:b/>
          <w:lang w:val="ru-RU"/>
        </w:rPr>
        <w:t xml:space="preserve"> и </w:t>
      </w:r>
      <w:proofErr w:type="spellStart"/>
      <w:r w:rsidRPr="00CE296A">
        <w:rPr>
          <w:rFonts w:ascii="Verdana" w:hAnsi="Verdana"/>
          <w:b/>
          <w:lang w:val="ru-RU"/>
        </w:rPr>
        <w:t>Култура</w:t>
      </w:r>
      <w:proofErr w:type="spellEnd"/>
      <w:r w:rsidRPr="00CE296A">
        <w:rPr>
          <w:rFonts w:ascii="Verdana" w:hAnsi="Verdana"/>
          <w:b/>
          <w:lang w:val="ru-RU"/>
        </w:rPr>
        <w:t>” – Запад, гр. Пловдив;</w:t>
      </w:r>
    </w:p>
    <w:p w:rsidR="00724D1A" w:rsidRPr="00CE296A" w:rsidRDefault="00CE296A" w:rsidP="00CE296A">
      <w:pPr>
        <w:ind w:firstLine="480"/>
        <w:jc w:val="both"/>
        <w:rPr>
          <w:rFonts w:ascii="Verdana" w:hAnsi="Verdana"/>
          <w:b/>
          <w:lang w:val="bg-BG"/>
        </w:rPr>
      </w:pPr>
      <w:r w:rsidRPr="00CE296A">
        <w:rPr>
          <w:rFonts w:ascii="Verdana" w:hAnsi="Verdana"/>
          <w:b/>
          <w:lang w:val="ru-RU"/>
        </w:rPr>
        <w:t>3.</w:t>
      </w:r>
      <w:r w:rsidRPr="00CE296A">
        <w:rPr>
          <w:rFonts w:ascii="Verdana" w:hAnsi="Verdana"/>
          <w:b/>
          <w:lang w:val="ru-RU"/>
        </w:rPr>
        <w:tab/>
      </w:r>
      <w:proofErr w:type="spellStart"/>
      <w:r w:rsidRPr="00CE296A">
        <w:rPr>
          <w:rFonts w:ascii="Verdana" w:hAnsi="Verdana"/>
          <w:b/>
          <w:lang w:val="ru-RU"/>
        </w:rPr>
        <w:t>Разработване</w:t>
      </w:r>
      <w:proofErr w:type="spellEnd"/>
      <w:r w:rsidRPr="00CE296A">
        <w:rPr>
          <w:rFonts w:ascii="Verdana" w:hAnsi="Verdana"/>
          <w:b/>
          <w:lang w:val="ru-RU"/>
        </w:rPr>
        <w:t xml:space="preserve"> и </w:t>
      </w:r>
      <w:proofErr w:type="spellStart"/>
      <w:r w:rsidRPr="00CE296A">
        <w:rPr>
          <w:rFonts w:ascii="Verdana" w:hAnsi="Verdana"/>
          <w:b/>
          <w:lang w:val="ru-RU"/>
        </w:rPr>
        <w:t>реализиране</w:t>
      </w:r>
      <w:proofErr w:type="spellEnd"/>
      <w:r w:rsidRPr="00CE296A">
        <w:rPr>
          <w:rFonts w:ascii="Verdana" w:hAnsi="Verdana"/>
          <w:b/>
          <w:lang w:val="ru-RU"/>
        </w:rPr>
        <w:t xml:space="preserve"> на </w:t>
      </w:r>
      <w:proofErr w:type="spellStart"/>
      <w:r w:rsidRPr="00CE296A">
        <w:rPr>
          <w:rFonts w:ascii="Verdana" w:hAnsi="Verdana"/>
          <w:b/>
          <w:lang w:val="ru-RU"/>
        </w:rPr>
        <w:t>работен</w:t>
      </w:r>
      <w:proofErr w:type="spellEnd"/>
      <w:r w:rsidRPr="00CE296A">
        <w:rPr>
          <w:rFonts w:ascii="Verdana" w:hAnsi="Verdana"/>
          <w:b/>
          <w:lang w:val="ru-RU"/>
        </w:rPr>
        <w:t xml:space="preserve"> </w:t>
      </w:r>
      <w:proofErr w:type="spellStart"/>
      <w:r w:rsidRPr="00CE296A">
        <w:rPr>
          <w:rFonts w:ascii="Verdana" w:hAnsi="Verdana"/>
          <w:b/>
          <w:lang w:val="ru-RU"/>
        </w:rPr>
        <w:t>инвестиционен</w:t>
      </w:r>
      <w:proofErr w:type="spellEnd"/>
      <w:r w:rsidRPr="00CE296A">
        <w:rPr>
          <w:rFonts w:ascii="Verdana" w:hAnsi="Verdana"/>
          <w:b/>
          <w:lang w:val="ru-RU"/>
        </w:rPr>
        <w:t xml:space="preserve"> проект „</w:t>
      </w:r>
      <w:proofErr w:type="spellStart"/>
      <w:r w:rsidRPr="00CE296A">
        <w:rPr>
          <w:rFonts w:ascii="Verdana" w:hAnsi="Verdana"/>
          <w:b/>
          <w:lang w:val="ru-RU"/>
        </w:rPr>
        <w:t>Възстановяване</w:t>
      </w:r>
      <w:proofErr w:type="spellEnd"/>
      <w:r w:rsidRPr="00CE296A">
        <w:rPr>
          <w:rFonts w:ascii="Verdana" w:hAnsi="Verdana"/>
          <w:b/>
          <w:lang w:val="ru-RU"/>
        </w:rPr>
        <w:t xml:space="preserve"> и </w:t>
      </w:r>
      <w:proofErr w:type="spellStart"/>
      <w:r w:rsidRPr="00CE296A">
        <w:rPr>
          <w:rFonts w:ascii="Verdana" w:hAnsi="Verdana"/>
          <w:b/>
          <w:lang w:val="ru-RU"/>
        </w:rPr>
        <w:t>опазване</w:t>
      </w:r>
      <w:proofErr w:type="spellEnd"/>
      <w:r w:rsidRPr="00CE296A">
        <w:rPr>
          <w:rFonts w:ascii="Verdana" w:hAnsi="Verdana"/>
          <w:b/>
          <w:lang w:val="ru-RU"/>
        </w:rPr>
        <w:t xml:space="preserve"> на </w:t>
      </w:r>
      <w:proofErr w:type="spellStart"/>
      <w:r w:rsidRPr="00CE296A">
        <w:rPr>
          <w:rFonts w:ascii="Verdana" w:hAnsi="Verdana"/>
          <w:b/>
          <w:lang w:val="ru-RU"/>
        </w:rPr>
        <w:t>естествени</w:t>
      </w:r>
      <w:proofErr w:type="spellEnd"/>
      <w:r w:rsidRPr="00CE296A">
        <w:rPr>
          <w:rFonts w:ascii="Verdana" w:hAnsi="Verdana"/>
          <w:b/>
          <w:lang w:val="ru-RU"/>
        </w:rPr>
        <w:t xml:space="preserve"> </w:t>
      </w:r>
      <w:proofErr w:type="spellStart"/>
      <w:r w:rsidRPr="00CE296A">
        <w:rPr>
          <w:rFonts w:ascii="Verdana" w:hAnsi="Verdana"/>
          <w:b/>
          <w:lang w:val="ru-RU"/>
        </w:rPr>
        <w:t>крайречни</w:t>
      </w:r>
      <w:proofErr w:type="spellEnd"/>
      <w:r w:rsidRPr="00CE296A">
        <w:rPr>
          <w:rFonts w:ascii="Verdana" w:hAnsi="Verdana"/>
          <w:b/>
          <w:lang w:val="ru-RU"/>
        </w:rPr>
        <w:t xml:space="preserve"> местообитания и местообитания на </w:t>
      </w:r>
      <w:proofErr w:type="spellStart"/>
      <w:r w:rsidRPr="00CE296A">
        <w:rPr>
          <w:rFonts w:ascii="Verdana" w:hAnsi="Verdana"/>
          <w:b/>
          <w:lang w:val="ru-RU"/>
        </w:rPr>
        <w:t>видове</w:t>
      </w:r>
      <w:proofErr w:type="spellEnd"/>
      <w:r w:rsidRPr="00CE296A">
        <w:rPr>
          <w:rFonts w:ascii="Verdana" w:hAnsi="Verdana"/>
          <w:b/>
          <w:lang w:val="ru-RU"/>
        </w:rPr>
        <w:t xml:space="preserve">, предмет на </w:t>
      </w:r>
      <w:proofErr w:type="spellStart"/>
      <w:r w:rsidRPr="00CE296A">
        <w:rPr>
          <w:rFonts w:ascii="Verdana" w:hAnsi="Verdana"/>
          <w:b/>
          <w:lang w:val="ru-RU"/>
        </w:rPr>
        <w:t>опазване</w:t>
      </w:r>
      <w:proofErr w:type="spellEnd"/>
      <w:r w:rsidRPr="00CE296A">
        <w:rPr>
          <w:rFonts w:ascii="Verdana" w:hAnsi="Verdana"/>
          <w:b/>
          <w:lang w:val="ru-RU"/>
        </w:rPr>
        <w:t xml:space="preserve"> в ЗЗ „Река </w:t>
      </w:r>
      <w:proofErr w:type="spellStart"/>
      <w:r w:rsidRPr="00CE296A">
        <w:rPr>
          <w:rFonts w:ascii="Verdana" w:hAnsi="Verdana"/>
          <w:b/>
          <w:lang w:val="ru-RU"/>
        </w:rPr>
        <w:t>Марица</w:t>
      </w:r>
      <w:proofErr w:type="spellEnd"/>
      <w:r w:rsidRPr="00CE296A">
        <w:rPr>
          <w:rFonts w:ascii="Verdana" w:hAnsi="Verdana"/>
          <w:b/>
          <w:lang w:val="ru-RU"/>
        </w:rPr>
        <w:t>” и ЗЗ „</w:t>
      </w:r>
      <w:proofErr w:type="spellStart"/>
      <w:r w:rsidRPr="00CE296A">
        <w:rPr>
          <w:rFonts w:ascii="Verdana" w:hAnsi="Verdana"/>
          <w:b/>
          <w:lang w:val="ru-RU"/>
        </w:rPr>
        <w:t>Марица</w:t>
      </w:r>
      <w:proofErr w:type="spellEnd"/>
      <w:r w:rsidRPr="00CE296A">
        <w:rPr>
          <w:rFonts w:ascii="Verdana" w:hAnsi="Verdana"/>
          <w:b/>
          <w:lang w:val="ru-RU"/>
        </w:rPr>
        <w:t xml:space="preserve"> Пловдив”, в Парк „</w:t>
      </w:r>
      <w:proofErr w:type="spellStart"/>
      <w:r w:rsidRPr="00CE296A">
        <w:rPr>
          <w:rFonts w:ascii="Verdana" w:hAnsi="Verdana"/>
          <w:b/>
          <w:lang w:val="ru-RU"/>
        </w:rPr>
        <w:t>Отдих</w:t>
      </w:r>
      <w:proofErr w:type="spellEnd"/>
      <w:r w:rsidRPr="00CE296A">
        <w:rPr>
          <w:rFonts w:ascii="Verdana" w:hAnsi="Verdana"/>
          <w:b/>
          <w:lang w:val="ru-RU"/>
        </w:rPr>
        <w:t xml:space="preserve"> и </w:t>
      </w:r>
      <w:proofErr w:type="spellStart"/>
      <w:r w:rsidRPr="00CE296A">
        <w:rPr>
          <w:rFonts w:ascii="Verdana" w:hAnsi="Verdana"/>
          <w:b/>
          <w:lang w:val="ru-RU"/>
        </w:rPr>
        <w:t>Култура</w:t>
      </w:r>
      <w:proofErr w:type="spellEnd"/>
      <w:r w:rsidRPr="00CE296A">
        <w:rPr>
          <w:rFonts w:ascii="Verdana" w:hAnsi="Verdana"/>
          <w:b/>
          <w:lang w:val="ru-RU"/>
        </w:rPr>
        <w:t>” – Запад, гр. Пловдив”</w:t>
      </w:r>
    </w:p>
    <w:p w:rsidR="005745BD" w:rsidRPr="00C532A4" w:rsidRDefault="005745BD" w:rsidP="0024507B">
      <w:pPr>
        <w:ind w:firstLine="480"/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CE296A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CE296A">
        <w:rPr>
          <w:rFonts w:ascii="Verdana" w:hAnsi="Verdana"/>
          <w:b/>
          <w:lang w:val="bg-BG"/>
        </w:rPr>
        <w:t>дин Колев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 xml:space="preserve">Преценката се извършва по </w:t>
      </w:r>
      <w:proofErr w:type="gramStart"/>
      <w:r w:rsidRPr="00C8758B">
        <w:rPr>
          <w:rFonts w:ascii="Verdana" w:hAnsi="Verdana"/>
          <w:lang w:val="ru-RU"/>
        </w:rPr>
        <w:t>реда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същата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="000B62F8">
        <w:rPr>
          <w:rFonts w:ascii="Verdana" w:hAnsi="Verdana"/>
          <w:lang w:val="ru-RU"/>
        </w:rPr>
        <w:t xml:space="preserve">, </w:t>
      </w:r>
      <w:proofErr w:type="spellStart"/>
      <w:r w:rsidR="000B62F8">
        <w:rPr>
          <w:rFonts w:ascii="Verdana" w:hAnsi="Verdana"/>
          <w:lang w:val="ru-RU"/>
        </w:rPr>
        <w:t>като</w:t>
      </w:r>
      <w:proofErr w:type="spellEnd"/>
      <w:r w:rsidR="000B62F8"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</w:t>
      </w:r>
      <w:proofErr w:type="spellEnd"/>
      <w:r>
        <w:rPr>
          <w:rFonts w:ascii="Verdana" w:hAnsi="Verdana"/>
          <w:lang w:val="ru-RU"/>
        </w:rPr>
        <w:t xml:space="preserve"> чл.</w:t>
      </w:r>
      <w:r w:rsidR="00CE296A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proofErr w:type="spellEnd"/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значение на плана/програмата за интегрирането на екологичните съображения, </w:t>
      </w:r>
      <w:r w:rsidRPr="0043149F">
        <w:rPr>
          <w:rFonts w:ascii="Verdana" w:hAnsi="Verdana"/>
          <w:lang w:val="x-none"/>
        </w:rPr>
        <w:lastRenderedPageBreak/>
        <w:t>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4F11D7" w:rsidRPr="004F11D7">
        <w:rPr>
          <w:rFonts w:ascii="Verdana" w:hAnsi="Verdana"/>
          <w:lang w:val="bg-BG"/>
        </w:rPr>
        <w:t>Териториите, включени в обхвата на плана,  попадат в защитени зони от екологичната мрежа „Натура 2000“ в това число: BG00</w:t>
      </w:r>
      <w:r w:rsidR="004F11D7">
        <w:rPr>
          <w:rFonts w:ascii="Verdana" w:hAnsi="Verdana"/>
          <w:lang w:val="bg-BG"/>
        </w:rPr>
        <w:t>2087</w:t>
      </w:r>
      <w:r w:rsidR="004F11D7" w:rsidRPr="004F11D7">
        <w:rPr>
          <w:rFonts w:ascii="Verdana" w:hAnsi="Verdana"/>
          <w:lang w:val="bg-BG"/>
        </w:rPr>
        <w:t xml:space="preserve"> «</w:t>
      </w:r>
      <w:r w:rsidR="004F11D7">
        <w:rPr>
          <w:rFonts w:ascii="Verdana" w:hAnsi="Verdana"/>
          <w:lang w:val="bg-BG"/>
        </w:rPr>
        <w:t>Марица Пловдив</w:t>
      </w:r>
      <w:r w:rsidR="004F11D7" w:rsidRPr="004F11D7">
        <w:rPr>
          <w:rFonts w:ascii="Verdana" w:hAnsi="Verdana"/>
          <w:lang w:val="bg-BG"/>
        </w:rPr>
        <w:t>», BG000</w:t>
      </w:r>
      <w:r w:rsidR="004F11D7">
        <w:rPr>
          <w:rFonts w:ascii="Verdana" w:hAnsi="Verdana"/>
          <w:lang w:val="bg-BG"/>
        </w:rPr>
        <w:t>0578</w:t>
      </w:r>
      <w:r w:rsidR="004F11D7" w:rsidRPr="004F11D7">
        <w:rPr>
          <w:rFonts w:ascii="Verdana" w:hAnsi="Verdana"/>
          <w:lang w:val="bg-BG"/>
        </w:rPr>
        <w:t xml:space="preserve"> «</w:t>
      </w:r>
      <w:r w:rsidR="004F11D7">
        <w:rPr>
          <w:rFonts w:ascii="Verdana" w:hAnsi="Verdana"/>
          <w:lang w:val="bg-BG"/>
        </w:rPr>
        <w:t xml:space="preserve">Река </w:t>
      </w:r>
      <w:proofErr w:type="spellStart"/>
      <w:r w:rsidR="004F11D7">
        <w:rPr>
          <w:rFonts w:ascii="Verdana" w:hAnsi="Verdana"/>
          <w:lang w:val="bg-BG"/>
        </w:rPr>
        <w:t>марица</w:t>
      </w:r>
      <w:proofErr w:type="spellEnd"/>
      <w:r w:rsidR="004F11D7" w:rsidRPr="004F11D7">
        <w:rPr>
          <w:rFonts w:ascii="Verdana" w:hAnsi="Verdana"/>
          <w:lang w:val="bg-BG"/>
        </w:rPr>
        <w:t>». Въз основа на представената информация и на основание чл.31 от ЗБР и чл.2, ал.1, т.1 от Наредбата по ОС в хода на процедурата по ЕО ще бъде извършена преценка за вероятната степен на отрицателно въздействие на плана върху предмета и целите на опазване на гореописаните защитени зони от „НАТУРА 2000“.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</w:p>
    <w:p w:rsidR="004869DD" w:rsidRDefault="004869DD" w:rsidP="004B1955">
      <w:pPr>
        <w:ind w:right="124"/>
        <w:jc w:val="both"/>
        <w:rPr>
          <w:rFonts w:ascii="Verdana" w:hAnsi="Verdana"/>
          <w:b/>
          <w:lang w:val="ru-RU"/>
        </w:rPr>
      </w:pPr>
    </w:p>
    <w:p w:rsidR="004F11D7" w:rsidRDefault="004F11D7" w:rsidP="004869DD">
      <w:pPr>
        <w:ind w:right="124"/>
        <w:jc w:val="both"/>
        <w:rPr>
          <w:rFonts w:ascii="Verdana" w:hAnsi="Verdana"/>
          <w:b/>
          <w:lang w:val="ru-RU"/>
        </w:rPr>
      </w:pPr>
    </w:p>
    <w:p w:rsidR="004869DD" w:rsidRPr="004869DD" w:rsidRDefault="004869DD" w:rsidP="004869DD">
      <w:pPr>
        <w:ind w:right="124"/>
        <w:jc w:val="both"/>
        <w:rPr>
          <w:rFonts w:ascii="Verdana" w:hAnsi="Verdana"/>
          <w:b/>
          <w:lang w:val="ru-RU"/>
        </w:rPr>
      </w:pPr>
      <w:r w:rsidRPr="004869DD">
        <w:rPr>
          <w:rFonts w:ascii="Verdana" w:hAnsi="Verdana"/>
          <w:b/>
          <w:lang w:val="ru-RU"/>
        </w:rPr>
        <w:t>С уважение,</w:t>
      </w:r>
    </w:p>
    <w:p w:rsidR="004869DD" w:rsidRPr="004869DD" w:rsidRDefault="004869DD" w:rsidP="004869DD">
      <w:pPr>
        <w:ind w:right="124"/>
        <w:jc w:val="both"/>
        <w:rPr>
          <w:rFonts w:ascii="Verdana" w:hAnsi="Verdana"/>
          <w:b/>
          <w:lang w:val="ru-RU"/>
        </w:rPr>
      </w:pPr>
      <w:r w:rsidRPr="004869DD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4869DD">
        <w:rPr>
          <w:rFonts w:ascii="Verdana" w:hAnsi="Verdana"/>
          <w:b/>
          <w:lang w:val="ru-RU"/>
        </w:rPr>
        <w:t>Шилев</w:t>
      </w:r>
      <w:proofErr w:type="spellEnd"/>
    </w:p>
    <w:p w:rsidR="004869DD" w:rsidRPr="004F11D7" w:rsidRDefault="004869DD" w:rsidP="004869DD">
      <w:pPr>
        <w:ind w:right="124"/>
        <w:jc w:val="both"/>
        <w:rPr>
          <w:rFonts w:ascii="Verdana" w:hAnsi="Verdana"/>
          <w:lang w:val="ru-RU"/>
        </w:rPr>
      </w:pPr>
      <w:r w:rsidRPr="004F11D7">
        <w:rPr>
          <w:rFonts w:ascii="Verdana" w:hAnsi="Verdana"/>
          <w:lang w:val="ru-RU"/>
        </w:rPr>
        <w:t>Директор на  РИОСВ – Пловдив</w:t>
      </w:r>
      <w:bookmarkStart w:id="0" w:name="_GoBack"/>
      <w:bookmarkEnd w:id="0"/>
    </w:p>
    <w:sectPr w:rsidR="004869DD" w:rsidRPr="004F11D7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3A8" w:rsidRDefault="008263A8">
      <w:r>
        <w:separator/>
      </w:r>
    </w:p>
  </w:endnote>
  <w:endnote w:type="continuationSeparator" w:id="0">
    <w:p w:rsidR="008263A8" w:rsidRDefault="00826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3A8" w:rsidRDefault="008263A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196801" wp14:editId="69B79D6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263A8" w:rsidRDefault="008263A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3335724" wp14:editId="23A2D26D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8263A8" w:rsidRDefault="008263A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3335724" wp14:editId="23A2D26D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263A8" w:rsidRPr="00C8758B" w:rsidRDefault="008263A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8263A8" w:rsidRDefault="008263A8" w:rsidP="0089514A">
    <w:pPr>
      <w:pStyle w:val="a5"/>
      <w:jc w:val="center"/>
      <w:rPr>
        <w:lang w:val="bg-BG"/>
      </w:rPr>
    </w:pPr>
  </w:p>
  <w:p w:rsidR="008263A8" w:rsidRPr="00C8758B" w:rsidRDefault="008263A8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3A8" w:rsidRDefault="008263A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ADA937F" wp14:editId="6E5945D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263A8" w:rsidRDefault="008263A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97CC0EB" wp14:editId="6201A3A7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8263A8" w:rsidRDefault="008263A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97CC0EB" wp14:editId="6201A3A7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263A8" w:rsidRPr="00C8758B" w:rsidRDefault="008263A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8263A8" w:rsidRDefault="008263A8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3A8" w:rsidRDefault="008263A8">
      <w:r>
        <w:separator/>
      </w:r>
    </w:p>
  </w:footnote>
  <w:footnote w:type="continuationSeparator" w:id="0">
    <w:p w:rsidR="008263A8" w:rsidRDefault="00826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3A8" w:rsidRPr="005B69F7" w:rsidRDefault="008263A8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41EEE69" wp14:editId="71ACFFC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8263A8" w:rsidRPr="005B69F7" w:rsidRDefault="008263A8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14DD094D" wp14:editId="7EBA95A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263A8" w:rsidRPr="003106F6" w:rsidRDefault="008263A8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570B2657" wp14:editId="61CAC45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263A8" w:rsidRPr="00ED1377" w:rsidRDefault="008263A8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736F"/>
    <w:rsid w:val="000E5CB4"/>
    <w:rsid w:val="000F268E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869DD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11D7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263A8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E296A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208C"/>
    <w:rsid w:val="00E942FC"/>
    <w:rsid w:val="00E9610A"/>
    <w:rsid w:val="00E970B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82723-F216-4389-B4C2-361CA2E6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909</Words>
  <Characters>5335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2018-05-29T10:45:00Z</cp:lastPrinted>
  <dcterms:created xsi:type="dcterms:W3CDTF">2018-05-29T10:41:00Z</dcterms:created>
  <dcterms:modified xsi:type="dcterms:W3CDTF">2018-05-29T10:46:00Z</dcterms:modified>
</cp:coreProperties>
</file>